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BB" w:rsidRPr="00D854BB" w:rsidRDefault="00D854BB" w:rsidP="00D854BB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color w:val="186BCC"/>
          <w:kern w:val="36"/>
          <w:sz w:val="39"/>
          <w:szCs w:val="39"/>
        </w:rPr>
      </w:pPr>
      <w:proofErr w:type="spellStart"/>
      <w:r w:rsidRPr="00D854BB">
        <w:rPr>
          <w:rFonts w:ascii="Arial" w:eastAsia="Times New Roman" w:hAnsi="Arial" w:cs="Arial"/>
          <w:color w:val="186BCC"/>
          <w:kern w:val="36"/>
          <w:sz w:val="39"/>
          <w:szCs w:val="39"/>
        </w:rPr>
        <w:t>Giáo</w:t>
      </w:r>
      <w:proofErr w:type="spellEnd"/>
      <w:r w:rsidRPr="00D854BB">
        <w:rPr>
          <w:rFonts w:ascii="Arial" w:eastAsia="Times New Roman" w:hAnsi="Arial" w:cs="Arial"/>
          <w:color w:val="186BCC"/>
          <w:kern w:val="36"/>
          <w:sz w:val="39"/>
          <w:szCs w:val="39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186BCC"/>
          <w:kern w:val="36"/>
          <w:sz w:val="39"/>
          <w:szCs w:val="39"/>
        </w:rPr>
        <w:t>án</w:t>
      </w:r>
      <w:proofErr w:type="spellEnd"/>
      <w:r w:rsidRPr="00D854BB">
        <w:rPr>
          <w:rFonts w:ascii="Arial" w:eastAsia="Times New Roman" w:hAnsi="Arial" w:cs="Arial"/>
          <w:color w:val="186BCC"/>
          <w:kern w:val="36"/>
          <w:sz w:val="39"/>
          <w:szCs w:val="39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186BCC"/>
          <w:kern w:val="36"/>
          <w:sz w:val="39"/>
          <w:szCs w:val="39"/>
        </w:rPr>
        <w:t>thơ</w:t>
      </w:r>
      <w:proofErr w:type="spellEnd"/>
      <w:r w:rsidRPr="00D854BB">
        <w:rPr>
          <w:rFonts w:ascii="Arial" w:eastAsia="Times New Roman" w:hAnsi="Arial" w:cs="Arial"/>
          <w:color w:val="186BCC"/>
          <w:kern w:val="36"/>
          <w:sz w:val="39"/>
          <w:szCs w:val="39"/>
        </w:rPr>
        <w:t xml:space="preserve"> "</w:t>
      </w:r>
      <w:proofErr w:type="spellStart"/>
      <w:r w:rsidRPr="00D854BB">
        <w:rPr>
          <w:rFonts w:ascii="Arial" w:eastAsia="Times New Roman" w:hAnsi="Arial" w:cs="Arial"/>
          <w:color w:val="186BCC"/>
          <w:kern w:val="36"/>
          <w:sz w:val="39"/>
          <w:szCs w:val="39"/>
        </w:rPr>
        <w:t>Tết</w:t>
      </w:r>
      <w:proofErr w:type="spellEnd"/>
      <w:r w:rsidRPr="00D854BB">
        <w:rPr>
          <w:rFonts w:ascii="Arial" w:eastAsia="Times New Roman" w:hAnsi="Arial" w:cs="Arial"/>
          <w:color w:val="186BCC"/>
          <w:kern w:val="36"/>
          <w:sz w:val="39"/>
          <w:szCs w:val="39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186BCC"/>
          <w:kern w:val="36"/>
          <w:sz w:val="39"/>
          <w:szCs w:val="39"/>
        </w:rPr>
        <w:t>đang</w:t>
      </w:r>
      <w:proofErr w:type="spellEnd"/>
      <w:r w:rsidRPr="00D854BB">
        <w:rPr>
          <w:rFonts w:ascii="Arial" w:eastAsia="Times New Roman" w:hAnsi="Arial" w:cs="Arial"/>
          <w:color w:val="186BCC"/>
          <w:kern w:val="36"/>
          <w:sz w:val="39"/>
          <w:szCs w:val="39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186BCC"/>
          <w:kern w:val="36"/>
          <w:sz w:val="39"/>
          <w:szCs w:val="39"/>
        </w:rPr>
        <w:t>vào</w:t>
      </w:r>
      <w:proofErr w:type="spellEnd"/>
      <w:r w:rsidRPr="00D854BB">
        <w:rPr>
          <w:rFonts w:ascii="Arial" w:eastAsia="Times New Roman" w:hAnsi="Arial" w:cs="Arial"/>
          <w:color w:val="186BCC"/>
          <w:kern w:val="36"/>
          <w:sz w:val="39"/>
          <w:szCs w:val="39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186BCC"/>
          <w:kern w:val="36"/>
          <w:sz w:val="39"/>
          <w:szCs w:val="39"/>
        </w:rPr>
        <w:t>nhà</w:t>
      </w:r>
      <w:proofErr w:type="spellEnd"/>
      <w:r w:rsidRPr="00D854BB">
        <w:rPr>
          <w:rFonts w:ascii="Arial" w:eastAsia="Times New Roman" w:hAnsi="Arial" w:cs="Arial"/>
          <w:color w:val="186BCC"/>
          <w:kern w:val="36"/>
          <w:sz w:val="39"/>
          <w:szCs w:val="39"/>
        </w:rPr>
        <w:t>"</w:t>
      </w:r>
    </w:p>
    <w:p w:rsidR="00D854BB" w:rsidRPr="00D854BB" w:rsidRDefault="00D854BB" w:rsidP="00D854B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999999"/>
          <w:sz w:val="18"/>
          <w:szCs w:val="18"/>
        </w:rPr>
      </w:pPr>
      <w:proofErr w:type="spellStart"/>
      <w:r w:rsidRPr="00D854BB">
        <w:rPr>
          <w:rFonts w:ascii="Arial" w:eastAsia="Times New Roman" w:hAnsi="Arial" w:cs="Arial"/>
          <w:i/>
          <w:iCs/>
          <w:color w:val="999999"/>
          <w:sz w:val="18"/>
          <w:szCs w:val="18"/>
        </w:rPr>
        <w:t>Ngày</w:t>
      </w:r>
      <w:proofErr w:type="spellEnd"/>
      <w:r w:rsidRPr="00D854BB">
        <w:rPr>
          <w:rFonts w:ascii="Arial" w:eastAsia="Times New Roman" w:hAnsi="Arial" w:cs="Arial"/>
          <w:i/>
          <w:iCs/>
          <w:color w:val="999999"/>
          <w:sz w:val="18"/>
          <w:szCs w:val="18"/>
        </w:rPr>
        <w:t xml:space="preserve"> </w:t>
      </w:r>
      <w:proofErr w:type="spellStart"/>
      <w:r w:rsidRPr="00D854BB">
        <w:rPr>
          <w:rFonts w:ascii="Arial" w:eastAsia="Times New Roman" w:hAnsi="Arial" w:cs="Arial"/>
          <w:i/>
          <w:iCs/>
          <w:color w:val="999999"/>
          <w:sz w:val="18"/>
          <w:szCs w:val="18"/>
        </w:rPr>
        <w:t>đăng</w:t>
      </w:r>
      <w:proofErr w:type="spellEnd"/>
      <w:r w:rsidRPr="00D854BB">
        <w:rPr>
          <w:rFonts w:ascii="Arial" w:eastAsia="Times New Roman" w:hAnsi="Arial" w:cs="Arial"/>
          <w:i/>
          <w:iCs/>
          <w:color w:val="999999"/>
          <w:sz w:val="18"/>
          <w:szCs w:val="18"/>
        </w:rPr>
        <w:t>: 06/02/2018 - 23:56</w:t>
      </w:r>
    </w:p>
    <w:p w:rsidR="00D854BB" w:rsidRPr="00D854BB" w:rsidRDefault="00D854BB" w:rsidP="00D854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D854BB">
        <w:rPr>
          <w:rFonts w:ascii="Arial" w:eastAsia="Times New Roman" w:hAnsi="Arial" w:cs="Arial"/>
          <w:b/>
          <w:bCs/>
          <w:color w:val="000000"/>
          <w:sz w:val="36"/>
          <w:szCs w:val="36"/>
        </w:rPr>
        <w:t>GIÁO ÁN</w:t>
      </w:r>
    </w:p>
    <w:p w:rsidR="00D854BB" w:rsidRPr="00D854BB" w:rsidRDefault="00D854BB" w:rsidP="00D854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D854BB">
        <w:rPr>
          <w:rFonts w:ascii="Arial" w:eastAsia="Times New Roman" w:hAnsi="Arial" w:cs="Arial"/>
          <w:b/>
          <w:bCs/>
          <w:color w:val="000000"/>
          <w:sz w:val="36"/>
          <w:szCs w:val="36"/>
        </w:rPr>
        <w:t>PHÁT TRIỂN NGÔN NGỮ</w:t>
      </w:r>
    </w:p>
    <w:p w:rsidR="00D854BB" w:rsidRPr="00D854BB" w:rsidRDefault="00D854BB" w:rsidP="00D854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D854BB">
        <w:rPr>
          <w:rFonts w:ascii="Arial" w:eastAsia="Times New Roman" w:hAnsi="Arial" w:cs="Arial"/>
          <w:b/>
          <w:bCs/>
          <w:color w:val="000000"/>
          <w:sz w:val="32"/>
          <w:szCs w:val="32"/>
        </w:rPr>
        <w:t>THƠ :</w:t>
      </w:r>
      <w:proofErr w:type="gramEnd"/>
      <w:r w:rsidRPr="00D854B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TẾT ĐANG VÀO NHÀ</w:t>
      </w:r>
    </w:p>
    <w:p w:rsidR="00D854BB" w:rsidRPr="00D854BB" w:rsidRDefault="00D854BB" w:rsidP="00D854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D854BB">
        <w:rPr>
          <w:rFonts w:ascii="Arial" w:eastAsia="Times New Roman" w:hAnsi="Arial" w:cs="Arial"/>
          <w:b/>
          <w:bCs/>
          <w:color w:val="000000"/>
          <w:sz w:val="32"/>
          <w:szCs w:val="32"/>
        </w:rPr>
        <w:t>​</w:t>
      </w:r>
    </w:p>
    <w:p w:rsidR="00D854BB" w:rsidRPr="00D854BB" w:rsidRDefault="00D854BB" w:rsidP="00D85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I. </w:t>
      </w:r>
      <w:proofErr w:type="spellStart"/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>Mục</w:t>
      </w:r>
      <w:proofErr w:type="spellEnd"/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>đích</w:t>
      </w:r>
      <w:proofErr w:type="spellEnd"/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– </w:t>
      </w:r>
      <w:proofErr w:type="spellStart"/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>yêu</w:t>
      </w:r>
      <w:proofErr w:type="spellEnd"/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>cầu</w:t>
      </w:r>
      <w:proofErr w:type="spellEnd"/>
    </w:p>
    <w:p w:rsidR="00D854BB" w:rsidRPr="00D854BB" w:rsidRDefault="00D854BB" w:rsidP="00D85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1. </w:t>
      </w:r>
      <w:proofErr w:type="spellStart"/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>Kiến</w:t>
      </w:r>
      <w:proofErr w:type="spellEnd"/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>thức</w:t>
      </w:r>
      <w:proofErr w:type="spellEnd"/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p w:rsidR="00D854BB" w:rsidRPr="00D854BB" w:rsidRDefault="00D854BB" w:rsidP="00D85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Trẻ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nhớ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tên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bài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thơ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tên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tác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giả</w:t>
      </w:r>
      <w:proofErr w:type="spellEnd"/>
    </w:p>
    <w:p w:rsidR="00D854BB" w:rsidRPr="00D854BB" w:rsidRDefault="00D854BB" w:rsidP="00D85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Trẻ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thuộc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hiểu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nội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dung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bài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thơ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Biết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một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số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phong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tục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tập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quán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trong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ngày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tết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Nguyên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Đán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Việt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Nam.</w:t>
      </w:r>
    </w:p>
    <w:p w:rsidR="00D854BB" w:rsidRPr="00D854BB" w:rsidRDefault="00D854BB" w:rsidP="00D85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2. </w:t>
      </w:r>
      <w:proofErr w:type="spellStart"/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>Kỹ</w:t>
      </w:r>
      <w:proofErr w:type="spellEnd"/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>năng</w:t>
      </w:r>
      <w:proofErr w:type="spellEnd"/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p w:rsidR="00D854BB" w:rsidRPr="00D854BB" w:rsidRDefault="00D854BB" w:rsidP="00D85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Trẻ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biết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đọc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diễn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cảm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bài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thơ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thể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hiện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được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cảm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khi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đọc</w:t>
      </w:r>
      <w:proofErr w:type="spellEnd"/>
    </w:p>
    <w:p w:rsidR="00D854BB" w:rsidRPr="00D854BB" w:rsidRDefault="00D854BB" w:rsidP="00D85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Phát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triển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khả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năng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chú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ý,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ghi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nhớ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chủ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định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trẻ</w:t>
      </w:r>
      <w:proofErr w:type="spellEnd"/>
    </w:p>
    <w:p w:rsidR="00D854BB" w:rsidRPr="00D854BB" w:rsidRDefault="00D854BB" w:rsidP="00D85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Phát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triển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ngôn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ngữ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mạch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lạc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trẻ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thông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qua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cho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trẻ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đọc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thơ</w:t>
      </w:r>
      <w:proofErr w:type="spellEnd"/>
    </w:p>
    <w:p w:rsidR="00D854BB" w:rsidRPr="00D854BB" w:rsidRDefault="00D854BB" w:rsidP="00D85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3. </w:t>
      </w:r>
      <w:proofErr w:type="spellStart"/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>Thái</w:t>
      </w:r>
      <w:proofErr w:type="spellEnd"/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>độ</w:t>
      </w:r>
      <w:proofErr w:type="spellEnd"/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p w:rsidR="00D854BB" w:rsidRPr="00D854BB" w:rsidRDefault="00D854BB" w:rsidP="00D85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Trẻ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biết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thể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hiện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tình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cảm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với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người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thân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trong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ngày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Tết</w:t>
      </w:r>
      <w:proofErr w:type="spellEnd"/>
    </w:p>
    <w:p w:rsidR="00D854BB" w:rsidRPr="00D854BB" w:rsidRDefault="00D854BB" w:rsidP="00D85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Trẻ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tích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cực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chủ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động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tham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gia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hoạt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động</w:t>
      </w:r>
      <w:proofErr w:type="spellEnd"/>
    </w:p>
    <w:p w:rsidR="00D854BB" w:rsidRPr="00D854BB" w:rsidRDefault="00D854BB" w:rsidP="00D85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II. </w:t>
      </w:r>
      <w:proofErr w:type="spellStart"/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>Chuẩn</w:t>
      </w:r>
      <w:proofErr w:type="spellEnd"/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>bị</w:t>
      </w:r>
      <w:proofErr w:type="spellEnd"/>
    </w:p>
    <w:p w:rsidR="00D854BB" w:rsidRPr="00D854BB" w:rsidRDefault="00D854BB" w:rsidP="00D85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Đồ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dùng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cô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Mô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hình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minh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họa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nội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dung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bài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thơ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Ngôi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nhà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cây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đào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cây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mai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tranh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gà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câu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đối</w:t>
      </w:r>
      <w:proofErr w:type="spellEnd"/>
    </w:p>
    <w:p w:rsidR="00D854BB" w:rsidRPr="00D854BB" w:rsidRDefault="00D854BB" w:rsidP="00D85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Đồ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dùng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của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trẻ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Hoa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đào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hoa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mai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bằng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giấy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tranh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cây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dán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hoa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lá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để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chơi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trò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chơi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các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khối</w:t>
      </w:r>
      <w:proofErr w:type="spellEnd"/>
      <w:r w:rsidRPr="00D854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color w:val="000000"/>
          <w:sz w:val="28"/>
          <w:szCs w:val="28"/>
        </w:rPr>
        <w:t>hộp</w:t>
      </w:r>
      <w:proofErr w:type="spellEnd"/>
    </w:p>
    <w:p w:rsidR="00D854BB" w:rsidRPr="00D854BB" w:rsidRDefault="00D854BB" w:rsidP="00D85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III. </w:t>
      </w:r>
      <w:proofErr w:type="spellStart"/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Tổ</w:t>
      </w:r>
      <w:proofErr w:type="spellEnd"/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>chức</w:t>
      </w:r>
      <w:proofErr w:type="spellEnd"/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>hoạt</w:t>
      </w:r>
      <w:proofErr w:type="spellEnd"/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D854BB">
        <w:rPr>
          <w:rFonts w:ascii="Arial" w:eastAsia="Times New Roman" w:hAnsi="Arial" w:cs="Arial"/>
          <w:b/>
          <w:bCs/>
          <w:color w:val="000000"/>
          <w:sz w:val="28"/>
          <w:szCs w:val="28"/>
        </w:rPr>
        <w:t>động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  <w:gridCol w:w="4423"/>
      </w:tblGrid>
      <w:tr w:rsidR="00D854BB" w:rsidRPr="00D854BB" w:rsidTr="00D854BB"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BB" w:rsidRPr="00D854BB" w:rsidRDefault="00D854BB" w:rsidP="00D85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Hoạt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động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của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4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BB" w:rsidRPr="00D854BB" w:rsidRDefault="00D854BB" w:rsidP="00D85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Dự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kiến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hoạt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động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của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trẻ</w:t>
            </w:r>
            <w:proofErr w:type="spellEnd"/>
          </w:p>
        </w:tc>
      </w:tr>
      <w:tr w:rsidR="00D854BB" w:rsidRPr="00D854BB" w:rsidTr="00D854BB">
        <w:tc>
          <w:tcPr>
            <w:tcW w:w="5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Hoạt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động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1: 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Gây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hứng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thú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Chào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các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em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lớp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4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tuổi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A4.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Chị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là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chị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Mùa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Xuân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Hôm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nay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chị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đến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để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học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và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vui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chơi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cùng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các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em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Bây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giờ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chị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có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một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trò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chơi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ghép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tranh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các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em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chia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thành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đội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để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cùng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nhau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ghép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tranh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nào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!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Các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em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vừa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ghép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được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bức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tranh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gì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?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Nhìn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và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bức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tranh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có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hoa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đào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hoa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câu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đối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các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em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nghĩ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đến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bài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thơ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nào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?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Bài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thơ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  <w:proofErr w:type="spellStart"/>
            <w:r w:rsidRPr="00D854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Tết</w:t>
            </w:r>
            <w:proofErr w:type="spellEnd"/>
            <w:r w:rsidRPr="00D854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đang</w:t>
            </w:r>
            <w:proofErr w:type="spellEnd"/>
            <w:r w:rsidRPr="00D854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vào</w:t>
            </w:r>
            <w:proofErr w:type="spellEnd"/>
            <w:r w:rsidRPr="00D854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nhà</w:t>
            </w:r>
            <w:proofErr w:type="spellEnd"/>
            <w:r w:rsidRPr="00D8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8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D8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tác</w:t>
            </w:r>
            <w:proofErr w:type="spellEnd"/>
            <w:r w:rsidRPr="00D8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</w:t>
            </w:r>
            <w:proofErr w:type="spellEnd"/>
            <w:r w:rsidRPr="00D8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D8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Hồng</w:t>
            </w:r>
            <w:proofErr w:type="spellEnd"/>
            <w:r w:rsidRPr="00D8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Kiên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Hoạt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động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2: 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Đọc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thơ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Đàm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thoại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Cô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đọc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thơ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lần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1: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Cô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đọc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diễn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cảm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Chị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vừa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đọc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bài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thơ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gì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?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Của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tác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giả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nào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?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Cô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đọc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thơ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lần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2: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Kết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hợp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mô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hình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* 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Trích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dẫn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Đàm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thoại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Cảnh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mùa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xuân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tươi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đẹp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được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tác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giả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miêu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tả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như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thế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nào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?</w:t>
            </w:r>
          </w:p>
          <w:p w:rsidR="00D854BB" w:rsidRPr="00D854BB" w:rsidRDefault="00D854BB" w:rsidP="00D85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Hoa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đào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trước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ngõ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Cười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vui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sáng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hồng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Hoa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mai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trong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vườn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Rung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rinh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cánh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trắng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Tại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sao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tác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giả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lại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nói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:</w:t>
            </w:r>
          </w:p>
          <w:p w:rsidR="00D854BB" w:rsidRPr="00D854BB" w:rsidRDefault="00D854BB" w:rsidP="00D85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Hoa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đào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trước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ngõ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Cười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vui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sáng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hồng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?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Hoa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đào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nở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nhiều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đầy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cành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Màu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hồng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tươi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sáng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rực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rỡ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Màu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sắc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của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hoa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được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thể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hiện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qua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câu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thơ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nào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?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Mọi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người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trong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gia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đình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chuẩn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bị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những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gì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để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đón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tết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Được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thể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hiện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câu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thơ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nào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?</w:t>
            </w:r>
          </w:p>
          <w:p w:rsidR="00D854BB" w:rsidRPr="00D854BB" w:rsidRDefault="00D854BB" w:rsidP="00D85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Mẹ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phơi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áo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hoa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Em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dán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tranh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gà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Ông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treo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câu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đối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Tết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đến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người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và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cảnh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vật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cảm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thấy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như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thế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nào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?</w:t>
            </w:r>
          </w:p>
          <w:p w:rsidR="00D854BB" w:rsidRPr="00D854BB" w:rsidRDefault="00D854BB" w:rsidP="00D85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Tết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đang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vào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nhà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Sắp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thêm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một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tuổi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Đất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trời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nở</w:t>
            </w:r>
            <w:proofErr w:type="spellEnd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hoa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Hát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bài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hát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  <w:r w:rsidRPr="00D854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Sắp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đến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tết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rồi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* 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Hoạt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động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3: 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Dạy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đọc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thơ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Cô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cùng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đọc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thơ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Cả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lớp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đọc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bài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thơ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2 – 3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lần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cô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quan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sát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sửa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sai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Cô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dạy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đọc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thơ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diễn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cảm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đọc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với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giọng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vui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tươi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thể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hiện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không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khí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tưng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bừng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của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những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ngày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sắp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Tết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Cô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và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đọc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diễn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cảm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bài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thơ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1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lần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đọc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theo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tổ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nối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tiếp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Từng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nhóm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đọc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nhóm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3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bạn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nhóm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5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bạn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Cá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nhân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đọc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thơ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( 2 – 3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)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Hoạt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động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4:</w:t>
            </w: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Trò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chơi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“ 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Dán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hoa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ngày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Tết</w:t>
            </w:r>
            <w:proofErr w:type="spellEnd"/>
            <w:r w:rsidRPr="00D854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”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Cô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giới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thiệu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tên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trò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chơi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Luật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chơi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Mỗi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phải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theo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đường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dích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dắc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lên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dán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1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bông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hoa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Đội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nào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dán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được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nhiều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hoa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hơn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đội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đó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sẽ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chiến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thắng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Cách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chơi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: Chia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làm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đội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xếp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hàng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dọc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Một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đội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dán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hoa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đào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1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đội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dán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hoa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Khi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có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hiệu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lệnh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từng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theo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đường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dích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dắc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lên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dán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một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bông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hoa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vào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cành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hoa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rồi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chạy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về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cuối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hàng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Cứ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lần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lượt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như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vậy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cho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đến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bạn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cuối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hàng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Hết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một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bản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nhạc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đội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nào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dán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được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nhiều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hoa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hơn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đội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đó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sẽ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chiến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thắng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Tổ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chức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cho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chơi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trò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chơi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Kết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thúc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Nhận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xét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kết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quả</w:t>
            </w:r>
            <w:proofErr w:type="spellEnd"/>
          </w:p>
        </w:tc>
        <w:tc>
          <w:tcPr>
            <w:tcW w:w="45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chú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ý,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chào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chị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Mùa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Xuân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chú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ý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ghép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tranh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theo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nhóm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trả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lời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Tết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đang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vào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nhà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lắng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nghe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nghe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cô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đọc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thơ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Tết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đang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vào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nhà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Phạm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Hồng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Kiên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đọc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thơ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cùng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cô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trả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lời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trích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dẫn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cùng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cô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trả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lời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lắng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nghe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Hoa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trong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vườn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Rung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rinh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cánh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trắng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Mẹ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phơi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áo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hoa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ông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treo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câu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đối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bé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dán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tranh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gà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trích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dẫn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trả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lời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trích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dẫn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đọc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thơ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cùng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cô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đọc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thơ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2 - 3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lần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chú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ý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lắng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nghe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đọc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thơ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cùng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cô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đọc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thơ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theo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tổ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đọc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theo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nhóm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Cá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nhân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đọc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nghe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cô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phổ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biến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luật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chơi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cách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chơi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chơi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trò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chơi</w:t>
            </w:r>
            <w:proofErr w:type="spellEnd"/>
          </w:p>
          <w:p w:rsidR="00D854BB" w:rsidRPr="00D854BB" w:rsidRDefault="00D854BB" w:rsidP="00D854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Trẻ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lắng</w:t>
            </w:r>
            <w:proofErr w:type="spellEnd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54B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nghe</w:t>
            </w:r>
            <w:proofErr w:type="spellEnd"/>
          </w:p>
        </w:tc>
      </w:tr>
    </w:tbl>
    <w:p w:rsidR="00D854BB" w:rsidRPr="00D854BB" w:rsidRDefault="00D854BB" w:rsidP="00D854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854BB">
        <w:rPr>
          <w:rFonts w:ascii="Arial" w:eastAsia="Times New Roman" w:hAnsi="Arial" w:cs="Arial"/>
          <w:color w:val="333333"/>
          <w:sz w:val="20"/>
          <w:szCs w:val="20"/>
        </w:rPr>
        <w:lastRenderedPageBreak/>
        <w:t>​</w:t>
      </w:r>
    </w:p>
    <w:p w:rsidR="00857176" w:rsidRDefault="00857176">
      <w:bookmarkStart w:id="0" w:name="_GoBack"/>
      <w:bookmarkEnd w:id="0"/>
    </w:p>
    <w:sectPr w:rsidR="00857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BB"/>
    <w:rsid w:val="00857176"/>
    <w:rsid w:val="00D8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622C7-A3EB-4249-9827-DEC75550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429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2022-05-27T07:25:00Z</dcterms:created>
  <dcterms:modified xsi:type="dcterms:W3CDTF">2022-05-27T07:25:00Z</dcterms:modified>
</cp:coreProperties>
</file>